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E3C" w:rsidRDefault="00A62EB8">
      <w:pPr>
        <w:spacing w:line="360" w:lineRule="auto"/>
        <w:rPr>
          <w:rFonts w:ascii="Arial" w:eastAsia="Arial" w:hAnsi="Arial" w:cs="Arial"/>
          <w:b/>
          <w:bCs/>
          <w:sz w:val="28"/>
          <w:szCs w:val="28"/>
          <w14:textOutline w14:w="12700" w14:cap="flat" w14:cmpd="sng" w14:algn="ctr">
            <w14:noFill/>
            <w14:prstDash w14:val="solid"/>
            <w14:miter w14:lim="400000"/>
          </w14:textOutline>
        </w:rPr>
      </w:pPr>
      <w:r>
        <w:rPr>
          <w:rFonts w:ascii="Arial" w:hAnsi="Arial"/>
          <w:b/>
          <w:bCs/>
          <w:sz w:val="28"/>
          <w:szCs w:val="28"/>
          <w14:textOutline w14:w="12700" w14:cap="flat" w14:cmpd="sng" w14:algn="ctr">
            <w14:noFill/>
            <w14:prstDash w14:val="solid"/>
            <w14:miter w14:lim="400000"/>
          </w14:textOutline>
        </w:rPr>
        <w:t>Presseinformation 24.10.23</w:t>
      </w:r>
    </w:p>
    <w:p w:rsidR="005C6656" w:rsidRDefault="005C6656">
      <w:pPr>
        <w:jc w:val="both"/>
        <w:rPr>
          <w:rFonts w:ascii="Arial" w:hAnsi="Arial"/>
          <w:b/>
          <w:bCs/>
          <w:sz w:val="30"/>
          <w:szCs w:val="30"/>
          <w14:textOutline w14:w="12700" w14:cap="flat" w14:cmpd="sng" w14:algn="ctr">
            <w14:noFill/>
            <w14:prstDash w14:val="solid"/>
            <w14:miter w14:lim="400000"/>
          </w14:textOutline>
        </w:rPr>
      </w:pPr>
    </w:p>
    <w:p w:rsidR="00C07FE4" w:rsidRPr="00C07FE4" w:rsidRDefault="00A62EB8">
      <w:pPr>
        <w:jc w:val="both"/>
        <w:rPr>
          <w:rFonts w:ascii="Arial" w:hAnsi="Arial"/>
          <w:b/>
          <w:bCs/>
          <w:sz w:val="30"/>
          <w:szCs w:val="30"/>
          <w14:textOutline w14:w="12700" w14:cap="flat" w14:cmpd="sng" w14:algn="ctr">
            <w14:noFill/>
            <w14:prstDash w14:val="solid"/>
            <w14:miter w14:lim="400000"/>
          </w14:textOutline>
        </w:rPr>
      </w:pPr>
      <w:r>
        <w:rPr>
          <w:rFonts w:ascii="Arial" w:hAnsi="Arial"/>
          <w:b/>
          <w:bCs/>
          <w:sz w:val="30"/>
          <w:szCs w:val="30"/>
          <w14:textOutline w14:w="12700" w14:cap="flat" w14:cmpd="sng" w14:algn="ctr">
            <w14:noFill/>
            <w14:prstDash w14:val="solid"/>
            <w14:miter w14:lim="400000"/>
          </w14:textOutline>
        </w:rPr>
        <w:t xml:space="preserve">Black </w:t>
      </w:r>
      <w:proofErr w:type="spellStart"/>
      <w:r>
        <w:rPr>
          <w:rFonts w:ascii="Arial" w:hAnsi="Arial"/>
          <w:b/>
          <w:bCs/>
          <w:sz w:val="30"/>
          <w:szCs w:val="30"/>
          <w14:textOutline w14:w="12700" w14:cap="flat" w14:cmpd="sng" w14:algn="ctr">
            <w14:noFill/>
            <w14:prstDash w14:val="solid"/>
            <w14:miter w14:lim="400000"/>
          </w14:textOutline>
        </w:rPr>
        <w:t>Horse</w:t>
      </w:r>
      <w:proofErr w:type="spellEnd"/>
      <w:r>
        <w:rPr>
          <w:rFonts w:ascii="Arial" w:hAnsi="Arial"/>
          <w:b/>
          <w:bCs/>
          <w:sz w:val="30"/>
          <w:szCs w:val="30"/>
          <w14:textOutline w14:w="12700" w14:cap="flat" w14:cmpd="sng" w14:algn="ctr">
            <w14:noFill/>
            <w14:prstDash w14:val="solid"/>
            <w14:miter w14:lim="400000"/>
          </w14:textOutline>
        </w:rPr>
        <w:t xml:space="preserve"> baut für Düsseldorfs neue Visitenkarte</w:t>
      </w:r>
      <w:bookmarkStart w:id="0" w:name="_GoBack"/>
      <w:bookmarkEnd w:id="0"/>
    </w:p>
    <w:p w:rsidR="00C55E3C" w:rsidRDefault="00C55E3C">
      <w:pPr>
        <w:jc w:val="both"/>
        <w:rPr>
          <w:rFonts w:ascii="Arial" w:eastAsia="Arial" w:hAnsi="Arial" w:cs="Arial"/>
          <w:b/>
          <w:bCs/>
          <w14:textOutline w14:w="12700" w14:cap="flat" w14:cmpd="sng" w14:algn="ctr">
            <w14:noFill/>
            <w14:prstDash w14:val="solid"/>
            <w14:miter w14:lim="400000"/>
          </w14:textOutline>
        </w:rPr>
      </w:pP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Mit den </w:t>
      </w:r>
      <w:proofErr w:type="spellStart"/>
      <w:r>
        <w:rPr>
          <w:rFonts w:ascii="Arial" w:hAnsi="Arial"/>
          <w14:textOutline w14:w="12700" w14:cap="flat" w14:cmpd="sng" w14:algn="ctr">
            <w14:noFill/>
            <w14:prstDash w14:val="solid"/>
            <w14:miter w14:lim="400000"/>
          </w14:textOutline>
        </w:rPr>
        <w:t>Deiker</w:t>
      </w:r>
      <w:proofErr w:type="spellEnd"/>
      <w:r>
        <w:rPr>
          <w:rFonts w:ascii="Arial" w:hAnsi="Arial"/>
          <w14:textOutline w14:w="12700" w14:cap="flat" w14:cmpd="sng" w14:algn="ctr">
            <w14:noFill/>
            <w14:prstDash w14:val="solid"/>
            <w14:miter w14:lim="400000"/>
          </w14:textOutline>
        </w:rPr>
        <w:t xml:space="preserve"> Höfen entsteht ein neues Stadtquartier im Norden Düsseldorfs. Arbeiten, Leben und Wohnen finden auf dem sechs Fußballfelder großen Bauplatz zwischen Danziger und </w:t>
      </w:r>
      <w:proofErr w:type="spellStart"/>
      <w:r>
        <w:rPr>
          <w:rFonts w:ascii="Arial" w:hAnsi="Arial"/>
          <w14:textOutline w14:w="12700" w14:cap="flat" w14:cmpd="sng" w14:algn="ctr">
            <w14:noFill/>
            <w14:prstDash w14:val="solid"/>
            <w14:miter w14:lim="400000"/>
          </w14:textOutline>
        </w:rPr>
        <w:t>Deiker</w:t>
      </w:r>
      <w:proofErr w:type="spellEnd"/>
      <w:r>
        <w:rPr>
          <w:rFonts w:ascii="Arial" w:hAnsi="Arial"/>
          <w14:textOutline w14:w="12700" w14:cap="flat" w14:cmpd="sng" w14:algn="ctr">
            <w14:noFill/>
            <w14:prstDash w14:val="solid"/>
            <w14:miter w14:lim="400000"/>
          </w14:textOutline>
        </w:rPr>
        <w:t xml:space="preserve"> Straße statt. Heute (24.10.2023) hat Polier Philipp </w:t>
      </w:r>
      <w:proofErr w:type="spellStart"/>
      <w:r>
        <w:rPr>
          <w:rFonts w:ascii="Arial" w:hAnsi="Arial"/>
          <w14:textOutline w14:w="12700" w14:cap="flat" w14:cmpd="sng" w14:algn="ctr">
            <w14:noFill/>
            <w14:prstDash w14:val="solid"/>
            <w14:miter w14:lim="400000"/>
          </w14:textOutline>
        </w:rPr>
        <w:t>Munk</w:t>
      </w:r>
      <w:proofErr w:type="spellEnd"/>
      <w:r>
        <w:rPr>
          <w:rFonts w:ascii="Arial" w:hAnsi="Arial"/>
          <w14:textOutline w14:w="12700" w14:cap="flat" w14:cmpd="sng" w14:algn="ctr">
            <w14:noFill/>
            <w14:prstDash w14:val="solid"/>
            <w14:miter w14:lim="400000"/>
          </w14:textOutline>
        </w:rPr>
        <w:t xml:space="preserve"> den Richtkranz hochgezogen. </w:t>
      </w:r>
    </w:p>
    <w:p w:rsidR="00C55E3C" w:rsidRPr="005C6656" w:rsidRDefault="00A62EB8" w:rsidP="005C6656">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Patrick Schwarz-Schütte von Black </w:t>
      </w:r>
      <w:proofErr w:type="spellStart"/>
      <w:r>
        <w:rPr>
          <w:rFonts w:ascii="Arial" w:hAnsi="Arial"/>
          <w14:textOutline w14:w="12700" w14:cap="flat" w14:cmpd="sng" w14:algn="ctr">
            <w14:noFill/>
            <w14:prstDash w14:val="solid"/>
            <w14:miter w14:lim="400000"/>
          </w14:textOutline>
        </w:rPr>
        <w:t>Horse</w:t>
      </w:r>
      <w:proofErr w:type="spellEnd"/>
      <w:r>
        <w:rPr>
          <w:rFonts w:ascii="Arial" w:hAnsi="Arial"/>
          <w14:textOutline w14:w="12700" w14:cap="flat" w14:cmpd="sng" w14:algn="ctr">
            <w14:noFill/>
            <w14:prstDash w14:val="solid"/>
            <w14:miter w14:lim="400000"/>
          </w14:textOutline>
        </w:rPr>
        <w:t xml:space="preserve"> Properties betonte: „Hier entsteht eine neue Visitenkarte für Düsseldorf. Wir schaffen mit attraktiver Architektur die Voraussetzungen für </w:t>
      </w:r>
      <w:r w:rsidRPr="005C6656">
        <w:rPr>
          <w:rFonts w:ascii="Arial" w:hAnsi="Arial" w:cs="Arial"/>
          <w14:textOutline w14:w="12700" w14:cap="flat" w14:cmpd="sng" w14:algn="ctr">
            <w14:noFill/>
            <w14:prstDash w14:val="solid"/>
            <w14:miter w14:lim="400000"/>
          </w14:textOutline>
        </w:rPr>
        <w:t>gute Arbeitsplätze und qualitätsvolles Wohnen in einem vielseitigen, lebenswerten Stadtquartier.“</w:t>
      </w:r>
    </w:p>
    <w:p w:rsidR="00C07FE4" w:rsidRPr="00C07FE4" w:rsidRDefault="00A62EB8" w:rsidP="00C07FE4">
      <w:pPr>
        <w:rPr>
          <w:rFonts w:ascii="Arial" w:eastAsia="Times New Roman" w:hAnsi="Arial" w:cs="Arial"/>
          <w:bdr w:val="none" w:sz="0" w:space="0" w:color="auto"/>
          <w14:textOutline w14:w="0" w14:cap="rnd" w14:cmpd="sng" w14:algn="ctr">
            <w14:noFill/>
            <w14:prstDash w14:val="solid"/>
            <w14:bevel/>
          </w14:textOutline>
        </w:rPr>
      </w:pPr>
      <w:r w:rsidRPr="005C6656">
        <w:rPr>
          <w:rFonts w:ascii="Arial" w:hAnsi="Arial" w:cs="Arial"/>
          <w14:textOutline w14:w="12700" w14:cap="flat" w14:cmpd="sng" w14:algn="ctr">
            <w14:noFill/>
            <w14:prstDash w14:val="solid"/>
            <w14:miter w14:lim="400000"/>
          </w14:textOutline>
        </w:rPr>
        <w:t>Oberbürgermeister Dr. Stephan Keller lobte das innovative Bauprojekt in seiner Rede zum Richtfest</w:t>
      </w:r>
      <w:r w:rsidR="005C6656">
        <w:rPr>
          <w:rFonts w:ascii="Arial" w:hAnsi="Arial" w:cs="Arial"/>
          <w14:textOutline w14:w="12700" w14:cap="flat" w14:cmpd="sng" w14:algn="ctr">
            <w14:noFill/>
            <w14:prstDash w14:val="solid"/>
            <w14:miter w14:lim="400000"/>
          </w14:textOutline>
        </w:rPr>
        <w:t>:</w:t>
      </w:r>
      <w:r w:rsidR="005C6656" w:rsidRPr="005C6656">
        <w:rPr>
          <w:rFonts w:ascii="Arial" w:hAnsi="Arial" w:cs="Arial"/>
        </w:rPr>
        <w:t xml:space="preserve"> </w:t>
      </w:r>
      <w:r w:rsidR="005C6656" w:rsidRPr="005C6656">
        <w:rPr>
          <w:rFonts w:ascii="Arial" w:eastAsia="Times New Roman" w:hAnsi="Arial" w:cs="Arial"/>
          <w:bdr w:val="none" w:sz="0" w:space="0" w:color="auto"/>
          <w14:textOutline w14:w="0" w14:cap="rnd" w14:cmpd="sng" w14:algn="ctr">
            <w14:noFill/>
            <w14:prstDash w14:val="solid"/>
            <w14:bevel/>
          </w14:textOutline>
        </w:rPr>
        <w:t xml:space="preserve">„In Düsseldorf wird mit den </w:t>
      </w:r>
      <w:proofErr w:type="spellStart"/>
      <w:r w:rsidR="005C6656" w:rsidRPr="005C6656">
        <w:rPr>
          <w:rFonts w:ascii="Arial" w:eastAsia="Times New Roman" w:hAnsi="Arial" w:cs="Arial"/>
          <w:bdr w:val="none" w:sz="0" w:space="0" w:color="auto"/>
          <w14:textOutline w14:w="0" w14:cap="rnd" w14:cmpd="sng" w14:algn="ctr">
            <w14:noFill/>
            <w14:prstDash w14:val="solid"/>
            <w14:bevel/>
          </w14:textOutline>
        </w:rPr>
        <w:t>Deiker</w:t>
      </w:r>
      <w:proofErr w:type="spellEnd"/>
      <w:r w:rsidR="005C6656" w:rsidRPr="005C6656">
        <w:rPr>
          <w:rFonts w:ascii="Arial" w:eastAsia="Times New Roman" w:hAnsi="Arial" w:cs="Arial"/>
          <w:bdr w:val="none" w:sz="0" w:space="0" w:color="auto"/>
          <w14:textOutline w14:w="0" w14:cap="rnd" w14:cmpd="sng" w14:algn="ctr">
            <w14:noFill/>
            <w14:prstDash w14:val="solid"/>
            <w14:bevel/>
          </w14:textOutline>
        </w:rPr>
        <w:t xml:space="preserve"> Höfen in dieser herausfordernden Zeit ein Stadtquartier realisiert, das Maßstäbe im klimafreundlichen Bauen und im nachhaltigen modernen Wohnen setzt. Das ist beispielhaft.“</w:t>
      </w:r>
    </w:p>
    <w:p w:rsidR="00C55E3C" w:rsidRDefault="00A62EB8" w:rsidP="005C6656">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Die </w:t>
      </w:r>
      <w:proofErr w:type="spellStart"/>
      <w:r>
        <w:rPr>
          <w:rFonts w:ascii="Arial" w:hAnsi="Arial"/>
          <w14:textOutline w14:w="12700" w14:cap="flat" w14:cmpd="sng" w14:algn="ctr">
            <w14:noFill/>
            <w14:prstDash w14:val="solid"/>
            <w14:miter w14:lim="400000"/>
          </w14:textOutline>
        </w:rPr>
        <w:t>Deiker</w:t>
      </w:r>
      <w:proofErr w:type="spellEnd"/>
      <w:r>
        <w:rPr>
          <w:rFonts w:ascii="Arial" w:hAnsi="Arial"/>
          <w14:textOutline w14:w="12700" w14:cap="flat" w14:cmpd="sng" w14:algn="ctr">
            <w14:noFill/>
            <w14:prstDash w14:val="solid"/>
            <w14:miter w14:lim="400000"/>
          </w14:textOutline>
        </w:rPr>
        <w:t xml:space="preserve"> Höfe sollen im ersten Quartal 2025 in Betrieb genommen werden. Nachdem die ehemaligen Fashion Häuser 2020/21 abgerissen worden waren, hat die Black </w:t>
      </w:r>
      <w:proofErr w:type="spellStart"/>
      <w:r>
        <w:rPr>
          <w:rFonts w:ascii="Arial" w:hAnsi="Arial"/>
          <w14:textOutline w14:w="12700" w14:cap="flat" w14:cmpd="sng" w14:algn="ctr">
            <w14:noFill/>
            <w14:prstDash w14:val="solid"/>
            <w14:miter w14:lim="400000"/>
          </w14:textOutline>
        </w:rPr>
        <w:t>Horse</w:t>
      </w:r>
      <w:proofErr w:type="spellEnd"/>
      <w:r>
        <w:rPr>
          <w:rFonts w:ascii="Arial" w:hAnsi="Arial"/>
          <w14:textOutline w14:w="12700" w14:cap="flat" w14:cmpd="sng" w14:algn="ctr">
            <w14:noFill/>
            <w14:prstDash w14:val="solid"/>
            <w14:miter w14:lim="400000"/>
          </w14:textOutline>
        </w:rPr>
        <w:t xml:space="preserve"> Properties GmbH im Frühjahr 2022 mit der Bebauung von ca. 95.000 qm (Bruttogeschossfläche) begonnen. </w:t>
      </w:r>
    </w:p>
    <w:p w:rsidR="00C55E3C" w:rsidRDefault="00C55E3C">
      <w:pPr>
        <w:jc w:val="both"/>
        <w:rPr>
          <w:rFonts w:ascii="Arial" w:eastAsia="Arial" w:hAnsi="Arial" w:cs="Arial"/>
          <w14:textOutline w14:w="12700" w14:cap="flat" w14:cmpd="sng" w14:algn="ctr">
            <w14:noFill/>
            <w14:prstDash w14:val="solid"/>
            <w14:miter w14:lim="400000"/>
          </w14:textOutline>
        </w:rPr>
      </w:pPr>
    </w:p>
    <w:p w:rsidR="00C55E3C" w:rsidRDefault="00A62EB8">
      <w:pPr>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Vielfalt ist das Ziel</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Es entsteht ein neues Stadtviertel für mehr als 1.200 Menschen — ein Ort, an dem es sich ausgezeichnet leben lässt, einfach ein „</w:t>
      </w:r>
      <w:proofErr w:type="spellStart"/>
      <w:r>
        <w:rPr>
          <w:rFonts w:ascii="Arial" w:hAnsi="Arial"/>
          <w14:textOutline w14:w="12700" w14:cap="flat" w14:cmpd="sng" w14:algn="ctr">
            <w14:noFill/>
            <w14:prstDash w14:val="solid"/>
            <w14:miter w14:lim="400000"/>
          </w14:textOutline>
        </w:rPr>
        <w:t>place</w:t>
      </w:r>
      <w:proofErr w:type="spellEnd"/>
      <w:r>
        <w:rPr>
          <w:rFonts w:ascii="Arial" w:hAnsi="Arial"/>
          <w14:textOutline w14:w="12700" w14:cap="flat" w14:cmpd="sng" w14:algn="ctr">
            <w14:noFill/>
            <w14:prstDash w14:val="solid"/>
            <w14:miter w14:lim="400000"/>
          </w14:textOutline>
        </w:rPr>
        <w:t xml:space="preserve"> </w:t>
      </w:r>
      <w:proofErr w:type="spellStart"/>
      <w:proofErr w:type="gramStart"/>
      <w:r>
        <w:rPr>
          <w:rFonts w:ascii="Arial" w:hAnsi="Arial"/>
          <w14:textOutline w14:w="12700" w14:cap="flat" w14:cmpd="sng" w14:algn="ctr">
            <w14:noFill/>
            <w14:prstDash w14:val="solid"/>
            <w14:miter w14:lim="400000"/>
          </w14:textOutline>
        </w:rPr>
        <w:t>to</w:t>
      </w:r>
      <w:proofErr w:type="spellEnd"/>
      <w:r>
        <w:rPr>
          <w:rFonts w:ascii="Arial" w:hAnsi="Arial"/>
          <w14:textOutline w14:w="12700" w14:cap="flat" w14:cmpd="sng" w14:algn="ctr">
            <w14:noFill/>
            <w14:prstDash w14:val="solid"/>
            <w14:miter w14:lim="400000"/>
          </w14:textOutline>
        </w:rPr>
        <w:t xml:space="preserve"> </w:t>
      </w:r>
      <w:proofErr w:type="spellStart"/>
      <w:r>
        <w:rPr>
          <w:rFonts w:ascii="Arial" w:hAnsi="Arial"/>
          <w14:textOutline w14:w="12700" w14:cap="flat" w14:cmpd="sng" w14:algn="ctr">
            <w14:noFill/>
            <w14:prstDash w14:val="solid"/>
            <w14:miter w14:lim="400000"/>
          </w14:textOutline>
        </w:rPr>
        <w:t>be</w:t>
      </w:r>
      <w:proofErr w:type="spellEnd"/>
      <w:proofErr w:type="gramEnd"/>
      <w:r>
        <w:rPr>
          <w:rFonts w:ascii="Arial" w:hAnsi="Arial"/>
          <w14:textOutline w14:w="12700" w14:cap="flat" w14:cmpd="sng" w14:algn="ctr">
            <w14:noFill/>
            <w14:prstDash w14:val="solid"/>
            <w14:miter w14:lim="400000"/>
          </w14:textOutline>
        </w:rPr>
        <w:t>“. Dieser Anspruch lässt sich belegen: Von Anfang an wurde der Dreiklang Arbeiten, Leben, Wohnen verfolgt. Zu den rund 350 Wohnungen und 15.000 qm Büroflächen kommen Räume für Gewerbe, ein Aldi-Markt, ein Hotel, eine Kita, ein Bäcker, eine Apotheke, Arztpraxen, Fitnesseinrichtungen, Gastronomie, ein Kiosk und vieles mehr. 38% der gewerblichen Flächen sind bereits vermietet.</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Oberirdisch beherrschen Grün, große Plätze und barrierefreie Wege die </w:t>
      </w:r>
      <w:bookmarkStart w:id="1" w:name="SzenerieDasGeländeIstKomplettAutofrei.Ei"/>
      <w:r>
        <w:rPr>
          <w:rFonts w:ascii="Arial" w:hAnsi="Arial"/>
          <w14:textOutline w14:w="12700" w14:cap="flat" w14:cmpd="sng" w14:algn="ctr">
            <w14:noFill/>
            <w14:prstDash w14:val="solid"/>
            <w14:miter w14:lim="400000"/>
          </w14:textOutline>
        </w:rPr>
        <w:t>Szenerie — das Gelände ist komplett autofrei. Ein taktiles Bodenleitsystem hilft Mensch</w:t>
      </w:r>
      <w:bookmarkEnd w:id="1"/>
      <w:r>
        <w:rPr>
          <w:rFonts w:ascii="Arial" w:hAnsi="Arial"/>
          <w14:textOutline w14:w="12700" w14:cap="flat" w14:cmpd="sng" w14:algn="ctr">
            <w14:noFill/>
            <w14:prstDash w14:val="solid"/>
            <w14:miter w14:lim="400000"/>
          </w14:textOutline>
        </w:rPr>
        <w:t>en mit Beeinträchtigungen bei der Orientierung. 120 Bäume werden gepflanzt. Zwei breite Freitreppen laden zum Verweilen ein. Zahlreiche im Quartier verteilte, kleine Kinderspielplätze sind Beiträge zum familienfreundlichen Leben.</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Die Dächer der sechs Gebäudeblöcke mit Innenhöfen werden zum Wohle des </w:t>
      </w:r>
      <w:proofErr w:type="spellStart"/>
      <w:r>
        <w:rPr>
          <w:rFonts w:ascii="Arial" w:hAnsi="Arial"/>
          <w14:textOutline w14:w="12700" w14:cap="flat" w14:cmpd="sng" w14:algn="ctr">
            <w14:noFill/>
            <w14:prstDash w14:val="solid"/>
            <w14:miter w14:lim="400000"/>
          </w14:textOutline>
        </w:rPr>
        <w:t>Microklimas</w:t>
      </w:r>
      <w:proofErr w:type="spellEnd"/>
      <w:r>
        <w:rPr>
          <w:rFonts w:ascii="Arial" w:hAnsi="Arial"/>
          <w14:textOutline w14:w="12700" w14:cap="flat" w14:cmpd="sng" w14:algn="ctr">
            <w14:noFill/>
            <w14:prstDash w14:val="solid"/>
            <w14:miter w14:lim="400000"/>
          </w14:textOutline>
        </w:rPr>
        <w:t xml:space="preserve"> artenreich u. a. mit Stauden und Sträuchern begrünt. Auf 6.600 Quadratmetern Dach wird </w:t>
      </w:r>
      <w:r>
        <w:rPr>
          <w:rFonts w:ascii="Arial" w:hAnsi="Arial"/>
          <w14:textOutline w14:w="12700" w14:cap="flat" w14:cmpd="sng" w14:algn="ctr">
            <w14:noFill/>
            <w14:prstDash w14:val="solid"/>
            <w14:miter w14:lim="400000"/>
          </w14:textOutline>
        </w:rPr>
        <w:lastRenderedPageBreak/>
        <w:t>durch sog. Biodiversitätsflächen besonders auf die Belange von Vögeln und Insekten geachtet.</w:t>
      </w:r>
    </w:p>
    <w:p w:rsidR="00C55E3C" w:rsidRDefault="00C55E3C">
      <w:pPr>
        <w:jc w:val="both"/>
        <w:rPr>
          <w:rFonts w:ascii="Arial" w:eastAsia="Arial" w:hAnsi="Arial" w:cs="Arial"/>
          <w14:textOutline w14:w="12700" w14:cap="flat" w14:cmpd="sng" w14:algn="ctr">
            <w14:noFill/>
            <w14:prstDash w14:val="solid"/>
            <w14:miter w14:lim="400000"/>
          </w14:textOutline>
        </w:rPr>
      </w:pPr>
    </w:p>
    <w:p w:rsidR="00C55E3C" w:rsidRDefault="00A62EB8">
      <w:pPr>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 xml:space="preserve">Büros mit optimalem Umfeld </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Die Projektentwickler gehen von einem hohen Interesse an den Büroflächen aus, da den Mietern kommunikative Arbeitsplatzkonzepte in einem urbanen Umfeld geboten werden. Zellenbüros in seelenlosen Bürovierteln gehören der Vergangenheit an. </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Zum einen ist die Lage zwischen Innenstadt, Messe und Flughafen mit allen erdenklichen Verkehrsanbindungen hochinteressant. Zum anderen bietet die Gestaltung der Büroeinheiten mit Lounges und hochwertigen Hölzern große Attraktivität. Die Aufenthaltsqualität besticht durch das grün-urbane Umfeld, die fußläufig nahen Einkaufsmöglichkeiten, Fitnessangebote und Gastronomie „um die Ecke“. Der Weg zur U-Bahn beträgt nur wenige Minuten, die drei Bushaltestellen sind in Sichtweite. </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Für die </w:t>
      </w:r>
      <w:proofErr w:type="spellStart"/>
      <w:r>
        <w:rPr>
          <w:rFonts w:ascii="Arial" w:hAnsi="Arial"/>
          <w14:textOutline w14:w="12700" w14:cap="flat" w14:cmpd="sng" w14:algn="ctr">
            <w14:noFill/>
            <w14:prstDash w14:val="solid"/>
            <w14:miter w14:lim="400000"/>
          </w14:textOutline>
        </w:rPr>
        <w:t>Dorint</w:t>
      </w:r>
      <w:proofErr w:type="spellEnd"/>
      <w:r>
        <w:rPr>
          <w:rFonts w:ascii="Arial" w:hAnsi="Arial"/>
          <w14:textOutline w14:w="12700" w14:cap="flat" w14:cmpd="sng" w14:algn="ctr">
            <w14:noFill/>
            <w14:prstDash w14:val="solid"/>
            <w14:miter w14:lim="400000"/>
          </w14:textOutline>
        </w:rPr>
        <w:t xml:space="preserve">-Hotelgruppe ist das Konzept der </w:t>
      </w:r>
      <w:proofErr w:type="spellStart"/>
      <w:r>
        <w:rPr>
          <w:rFonts w:ascii="Arial" w:hAnsi="Arial"/>
          <w14:textOutline w14:w="12700" w14:cap="flat" w14:cmpd="sng" w14:algn="ctr">
            <w14:noFill/>
            <w14:prstDash w14:val="solid"/>
            <w14:miter w14:lim="400000"/>
          </w14:textOutline>
        </w:rPr>
        <w:t>Deiker</w:t>
      </w:r>
      <w:proofErr w:type="spellEnd"/>
      <w:r>
        <w:rPr>
          <w:rFonts w:ascii="Arial" w:hAnsi="Arial"/>
          <w14:textOutline w14:w="12700" w14:cap="flat" w14:cmpd="sng" w14:algn="ctr">
            <w14:noFill/>
            <w14:prstDash w14:val="solid"/>
            <w14:miter w14:lim="400000"/>
          </w14:textOutline>
        </w:rPr>
        <w:t xml:space="preserve"> Höfe so überzeugend, dass sie sich mit einem Hotel mit 137 Zimmern, Konferenz- und Eventräumen an der Ecke Am Hain ansiedelt. Es wird das der Messe </w:t>
      </w:r>
      <w:proofErr w:type="gramStart"/>
      <w:r>
        <w:rPr>
          <w:rFonts w:ascii="Arial" w:hAnsi="Arial"/>
          <w14:textOutline w14:w="12700" w14:cap="flat" w14:cmpd="sng" w14:algn="ctr">
            <w14:noFill/>
            <w14:prstDash w14:val="solid"/>
            <w14:miter w14:lim="400000"/>
          </w14:textOutline>
        </w:rPr>
        <w:t>am nächsten gelegene moderne Hotel</w:t>
      </w:r>
      <w:proofErr w:type="gramEnd"/>
      <w:r>
        <w:rPr>
          <w:rFonts w:ascii="Arial" w:hAnsi="Arial"/>
          <w14:textOutline w14:w="12700" w14:cap="flat" w14:cmpd="sng" w14:algn="ctr">
            <w14:noFill/>
            <w14:prstDash w14:val="solid"/>
            <w14:miter w14:lim="400000"/>
          </w14:textOutline>
        </w:rPr>
        <w:t xml:space="preserve"> mit mediterranem Gastronomiekonzept sein. </w:t>
      </w:r>
    </w:p>
    <w:p w:rsidR="00C55E3C" w:rsidRDefault="00C55E3C">
      <w:pPr>
        <w:jc w:val="both"/>
        <w:rPr>
          <w:rFonts w:ascii="Arial" w:eastAsia="Arial" w:hAnsi="Arial" w:cs="Arial"/>
          <w:b/>
          <w:bCs/>
          <w14:textOutline w14:w="12700" w14:cap="flat" w14:cmpd="sng" w14:algn="ctr">
            <w14:noFill/>
            <w14:prstDash w14:val="solid"/>
            <w14:miter w14:lim="400000"/>
          </w14:textOutline>
        </w:rPr>
      </w:pPr>
    </w:p>
    <w:p w:rsidR="00C55E3C" w:rsidRDefault="00A62EB8">
      <w:pPr>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Pilotprojekt zur modernen Mobilität der Bewohner</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Geparkt wird in zwei modernen Tiefgaragen. Dort sind von Anfang an 618 Pkw-Stellplätze mit 64 Ladepunkten für Elektrofahrzeuge vorhanden, die auf 338 - für praktisch jeden zweiten Parkplatz - erweitert werden können. Kunden und Besucher parken unter dem Aldi-Markt an zentraler Stelle. Für Radfahrer werden 990 Stellplätze ober- wie unterirdisch eingerichtet. </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Als Pilotprojekt realisieren Black </w:t>
      </w:r>
      <w:proofErr w:type="spellStart"/>
      <w:r>
        <w:rPr>
          <w:rFonts w:ascii="Arial" w:hAnsi="Arial"/>
          <w14:textOutline w14:w="12700" w14:cap="flat" w14:cmpd="sng" w14:algn="ctr">
            <w14:noFill/>
            <w14:prstDash w14:val="solid"/>
            <w14:miter w14:lim="400000"/>
          </w14:textOutline>
        </w:rPr>
        <w:t>Horse</w:t>
      </w:r>
      <w:proofErr w:type="spellEnd"/>
      <w:r>
        <w:rPr>
          <w:rFonts w:ascii="Arial" w:hAnsi="Arial"/>
          <w14:textOutline w14:w="12700" w14:cap="flat" w14:cmpd="sng" w14:algn="ctr">
            <w14:noFill/>
            <w14:prstDash w14:val="solid"/>
            <w14:miter w14:lim="400000"/>
          </w14:textOutline>
        </w:rPr>
        <w:t xml:space="preserve"> Properties und </w:t>
      </w:r>
      <w:proofErr w:type="spellStart"/>
      <w:r>
        <w:rPr>
          <w:rFonts w:ascii="Arial" w:hAnsi="Arial"/>
          <w14:textOutline w14:w="12700" w14:cap="flat" w14:cmpd="sng" w14:algn="ctr">
            <w14:noFill/>
            <w14:prstDash w14:val="solid"/>
            <w14:miter w14:lim="400000"/>
          </w14:textOutline>
        </w:rPr>
        <w:t>Connected</w:t>
      </w:r>
      <w:proofErr w:type="spellEnd"/>
      <w:r>
        <w:rPr>
          <w:rFonts w:ascii="Arial" w:hAnsi="Arial"/>
          <w14:textOutline w14:w="12700" w14:cap="flat" w14:cmpd="sng" w14:algn="ctr">
            <w14:noFill/>
            <w14:prstDash w14:val="solid"/>
            <w14:miter w14:lim="400000"/>
          </w14:textOutline>
        </w:rPr>
        <w:t xml:space="preserve"> Mobility Düsseldorf (CMD) gemeinsam die „</w:t>
      </w:r>
      <w:proofErr w:type="spellStart"/>
      <w:r>
        <w:rPr>
          <w:rFonts w:ascii="Arial" w:hAnsi="Arial"/>
          <w14:textOutline w14:w="12700" w14:cap="flat" w14:cmpd="sng" w14:algn="ctr">
            <w14:noFill/>
            <w14:prstDash w14:val="solid"/>
            <w14:miter w14:lim="400000"/>
          </w14:textOutline>
        </w:rPr>
        <w:t>MobilitätStation</w:t>
      </w:r>
      <w:proofErr w:type="spellEnd"/>
      <w:r>
        <w:rPr>
          <w:rFonts w:ascii="Arial" w:hAnsi="Arial"/>
          <w14:textOutline w14:w="12700" w14:cap="flat" w14:cmpd="sng" w14:algn="ctr">
            <w14:noFill/>
            <w14:prstDash w14:val="solid"/>
            <w14:miter w14:lim="400000"/>
          </w14:textOutline>
        </w:rPr>
        <w:t xml:space="preserve"> </w:t>
      </w:r>
      <w:proofErr w:type="spellStart"/>
      <w:r>
        <w:rPr>
          <w:rFonts w:ascii="Arial" w:hAnsi="Arial"/>
          <w14:textOutline w14:w="12700" w14:cap="flat" w14:cmpd="sng" w14:algn="ctr">
            <w14:noFill/>
            <w14:prstDash w14:val="solid"/>
            <w14:miter w14:lim="400000"/>
          </w14:textOutline>
        </w:rPr>
        <w:t>Deiker</w:t>
      </w:r>
      <w:proofErr w:type="spellEnd"/>
      <w:r>
        <w:rPr>
          <w:rFonts w:ascii="Arial" w:hAnsi="Arial"/>
          <w14:textOutline w14:w="12700" w14:cap="flat" w14:cmpd="sng" w14:algn="ctr">
            <w14:noFill/>
            <w14:prstDash w14:val="solid"/>
            <w14:miter w14:lim="400000"/>
          </w14:textOutline>
        </w:rPr>
        <w:t xml:space="preserve"> Höfe“. Den Quartiersbewohnern stehen zur Auswahl: eine Lastenrad-Verleihstation mit 6 Ladepunkten, eine Lastenrad-Parkstation, Sharing-Stationen für E-</w:t>
      </w:r>
      <w:proofErr w:type="spellStart"/>
      <w:r>
        <w:rPr>
          <w:rFonts w:ascii="Arial" w:hAnsi="Arial"/>
          <w14:textOutline w14:w="12700" w14:cap="flat" w14:cmpd="sng" w14:algn="ctr">
            <w14:noFill/>
            <w14:prstDash w14:val="solid"/>
            <w14:miter w14:lim="400000"/>
          </w14:textOutline>
        </w:rPr>
        <w:t>Scooter</w:t>
      </w:r>
      <w:proofErr w:type="spellEnd"/>
      <w:r>
        <w:rPr>
          <w:rFonts w:ascii="Arial" w:hAnsi="Arial"/>
          <w14:textOutline w14:w="12700" w14:cap="flat" w14:cmpd="sng" w14:algn="ctr">
            <w14:noFill/>
            <w14:prstDash w14:val="solid"/>
            <w14:miter w14:lim="400000"/>
          </w14:textOutline>
        </w:rPr>
        <w:t xml:space="preserve"> und E-Autos (teils mit Ladesäulen). Auch an einen Reparaturpunkt ist gedacht. Es ist ein Baustein des ganzheitlichen, intelligenten Mobilitätskonzepts des Quartiers. </w:t>
      </w:r>
    </w:p>
    <w:p w:rsidR="00C55E3C" w:rsidRDefault="00C55E3C">
      <w:pPr>
        <w:jc w:val="both"/>
        <w:rPr>
          <w:rFonts w:ascii="Arial" w:eastAsia="Arial" w:hAnsi="Arial" w:cs="Arial"/>
          <w14:textOutline w14:w="12700" w14:cap="flat" w14:cmpd="sng" w14:algn="ctr">
            <w14:noFill/>
            <w14:prstDash w14:val="solid"/>
            <w14:miter w14:lim="400000"/>
          </w14:textOutline>
        </w:rPr>
      </w:pPr>
    </w:p>
    <w:p w:rsidR="00C55E3C" w:rsidRDefault="00A62EB8">
      <w:pPr>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 xml:space="preserve">Ausgezeichnete Nachhaltigkeit </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Für die Black </w:t>
      </w:r>
      <w:proofErr w:type="spellStart"/>
      <w:r>
        <w:rPr>
          <w:rFonts w:ascii="Arial" w:hAnsi="Arial"/>
          <w14:textOutline w14:w="12700" w14:cap="flat" w14:cmpd="sng" w14:algn="ctr">
            <w14:noFill/>
            <w14:prstDash w14:val="solid"/>
            <w14:miter w14:lim="400000"/>
          </w14:textOutline>
        </w:rPr>
        <w:t>Horse</w:t>
      </w:r>
      <w:proofErr w:type="spellEnd"/>
      <w:r>
        <w:rPr>
          <w:rFonts w:ascii="Arial" w:hAnsi="Arial"/>
          <w14:textOutline w14:w="12700" w14:cap="flat" w14:cmpd="sng" w14:algn="ctr">
            <w14:noFill/>
            <w14:prstDash w14:val="solid"/>
            <w14:miter w14:lim="400000"/>
          </w14:textOutline>
        </w:rPr>
        <w:t xml:space="preserve"> Properties stand die Zertifizierung des Quartiers durch die Deutsche Gesellschaft für Nachhaltiges Bauen (DGNB) von Anfang an im Fokus, um die angestrebte Nachhaltigkeit besonders zu unterstreichen. Mit der avisierten Goldzertifizierung sind die </w:t>
      </w:r>
      <w:proofErr w:type="spellStart"/>
      <w:r>
        <w:rPr>
          <w:rFonts w:ascii="Arial" w:hAnsi="Arial"/>
          <w14:textOutline w14:w="12700" w14:cap="flat" w14:cmpd="sng" w14:algn="ctr">
            <w14:noFill/>
            <w14:prstDash w14:val="solid"/>
            <w14:miter w14:lim="400000"/>
          </w14:textOutline>
        </w:rPr>
        <w:t>Deiker</w:t>
      </w:r>
      <w:proofErr w:type="spellEnd"/>
      <w:r>
        <w:rPr>
          <w:rFonts w:ascii="Arial" w:hAnsi="Arial"/>
          <w14:textOutline w14:w="12700" w14:cap="flat" w14:cmpd="sng" w14:algn="ctr">
            <w14:noFill/>
            <w14:prstDash w14:val="solid"/>
            <w14:miter w14:lim="400000"/>
          </w14:textOutline>
        </w:rPr>
        <w:t xml:space="preserve"> Höfe das zweite Quartier in Düsseldorf auf diesem Niveau. Geschäfts- und </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lastRenderedPageBreak/>
        <w:t xml:space="preserve">Wohngebäude werden in der Energie-Effizienzhaus-Stufe KFW 55 errichtet. Zwei dezentrale Blockheizkraftwerke erzeugen Wärme mit einem CO2-Emissionsfaktor von 0 Gramm/kWh. Der Strom kommt zu 100% aus erneuerbaren Energien. Neun </w:t>
      </w:r>
      <w:proofErr w:type="spellStart"/>
      <w:r>
        <w:rPr>
          <w:rFonts w:ascii="Arial" w:hAnsi="Arial"/>
          <w14:textOutline w14:w="12700" w14:cap="flat" w14:cmpd="sng" w14:algn="ctr">
            <w14:noFill/>
            <w14:prstDash w14:val="solid"/>
            <w14:miter w14:lim="400000"/>
          </w14:textOutline>
        </w:rPr>
        <w:t>Townhäuser</w:t>
      </w:r>
      <w:proofErr w:type="spellEnd"/>
      <w:r>
        <w:rPr>
          <w:rFonts w:ascii="Arial" w:hAnsi="Arial"/>
          <w14:textOutline w14:w="12700" w14:cap="flat" w14:cmpd="sng" w14:algn="ctr">
            <w14:noFill/>
            <w14:prstDash w14:val="solid"/>
            <w14:miter w14:lim="400000"/>
          </w14:textOutline>
        </w:rPr>
        <w:t xml:space="preserve"> im </w:t>
      </w:r>
      <w:proofErr w:type="spellStart"/>
      <w:r>
        <w:rPr>
          <w:rFonts w:ascii="Arial" w:hAnsi="Arial"/>
          <w14:textOutline w14:w="12700" w14:cap="flat" w14:cmpd="sng" w14:algn="ctr">
            <w14:noFill/>
            <w14:prstDash w14:val="solid"/>
            <w14:miter w14:lim="400000"/>
          </w14:textOutline>
        </w:rPr>
        <w:t>Nordfeld</w:t>
      </w:r>
      <w:proofErr w:type="spellEnd"/>
      <w:r>
        <w:rPr>
          <w:rFonts w:ascii="Arial" w:hAnsi="Arial"/>
          <w14:textOutline w14:w="12700" w14:cap="flat" w14:cmpd="sng" w14:algn="ctr">
            <w14:noFill/>
            <w14:prstDash w14:val="solid"/>
            <w14:miter w14:lim="400000"/>
          </w14:textOutline>
        </w:rPr>
        <w:t xml:space="preserve"> erhalten Photovoltaikanlagen auf den Dächern zur weitgehenden Stromselbstversorgung. </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Für das architektonische Konzept zeichnet das Büro von Caspar Schmitz-</w:t>
      </w:r>
      <w:proofErr w:type="spellStart"/>
      <w:r>
        <w:rPr>
          <w:rFonts w:ascii="Arial" w:hAnsi="Arial"/>
          <w14:textOutline w14:w="12700" w14:cap="flat" w14:cmpd="sng" w14:algn="ctr">
            <w14:noFill/>
            <w14:prstDash w14:val="solid"/>
            <w14:miter w14:lim="400000"/>
          </w14:textOutline>
        </w:rPr>
        <w:t>Morkramer</w:t>
      </w:r>
      <w:proofErr w:type="spellEnd"/>
      <w:r>
        <w:rPr>
          <w:rFonts w:ascii="Arial" w:hAnsi="Arial"/>
          <w14:textOutline w14:w="12700" w14:cap="flat" w14:cmpd="sng" w14:algn="ctr">
            <w14:noFill/>
            <w14:prstDash w14:val="solid"/>
            <w14:miter w14:lim="400000"/>
          </w14:textOutline>
        </w:rPr>
        <w:t xml:space="preserve"> aus Köln verantwortlich. Dem Team des Architekten ist es auf beeindruckende Art und Weise gelungen, durch die Bauweise, die Staffelung von drei-, vier- bis fünfstöckigen Gebäuden und die Anordnung von Platz- und begrünten Freiflächen ein neues Stadtquartier in ein bestehendes Wohngebiet zu integrieren. Herausragend ist dabei die Kombination von Architektur und Schallschutz, die sich entlang der Danziger Straße mit schwingenden Lärchenholzlisenen präsentiert.</w:t>
      </w:r>
    </w:p>
    <w:p w:rsidR="00C55E3C" w:rsidRDefault="00C55E3C">
      <w:pPr>
        <w:jc w:val="both"/>
        <w:rPr>
          <w:rFonts w:ascii="Arial" w:eastAsia="Arial" w:hAnsi="Arial" w:cs="Arial"/>
          <w14:textOutline w14:w="12700" w14:cap="flat" w14:cmpd="sng" w14:algn="ctr">
            <w14:noFill/>
            <w14:prstDash w14:val="solid"/>
            <w14:miter w14:lim="400000"/>
          </w14:textOutline>
        </w:rPr>
      </w:pPr>
    </w:p>
    <w:p w:rsidR="00C55E3C" w:rsidRDefault="00A62EB8">
      <w:pPr>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 xml:space="preserve">Sozialer Mix als Leitlinie fürs Wohnen </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353 Wohnungen zwischen 35 bis 200m² Wohnfläche sind in beiden Baufeldern nördlich und südlich „Am Hain“ vorgesehen und machen rd. zwei Drittel des Geländes aus. Familien finden hier ihr Zuhause ebenso wie Singles, Mitarbeiter und </w:t>
      </w:r>
      <w:proofErr w:type="spellStart"/>
      <w:r>
        <w:rPr>
          <w:rFonts w:ascii="Arial" w:hAnsi="Arial"/>
          <w14:textOutline w14:w="12700" w14:cap="flat" w14:cmpd="sng" w14:algn="ctr">
            <w14:noFill/>
            <w14:prstDash w14:val="solid"/>
            <w14:miter w14:lim="400000"/>
          </w14:textOutline>
        </w:rPr>
        <w:t>Expatriates</w:t>
      </w:r>
      <w:proofErr w:type="spellEnd"/>
      <w:r>
        <w:rPr>
          <w:rFonts w:ascii="Arial" w:hAnsi="Arial"/>
          <w14:textOutline w14:w="12700" w14:cap="flat" w14:cmpd="sng" w14:algn="ctr">
            <w14:noFill/>
            <w14:prstDash w14:val="solid"/>
            <w14:miter w14:lim="400000"/>
          </w14:textOutline>
        </w:rPr>
        <w:t xml:space="preserve"> in kompakt konzipierten Wohneinheiten. Die Leitlinie ist, mit einem sozialen Mix hinsichtlich Status und Alter gesellschaftlich inspirierend zu wirken. </w:t>
      </w: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70 Wohnungen (20%) werden an zwei Stellen im öffentlich geförderten Wohnungsbau und weitere 20% im preisgedämpften Wohnungsbau an drei verschiedenen Stellen integriert. Viel Grün, Spielplätze und eine Kindestagesstätte für 55 Kinder runden das Wohnumfeld ab. </w:t>
      </w:r>
    </w:p>
    <w:p w:rsidR="00C55E3C" w:rsidRDefault="00C55E3C">
      <w:pPr>
        <w:jc w:val="both"/>
        <w:rPr>
          <w:rFonts w:ascii="Arial" w:eastAsia="Arial" w:hAnsi="Arial" w:cs="Arial"/>
          <w14:textOutline w14:w="12700" w14:cap="flat" w14:cmpd="sng" w14:algn="ctr">
            <w14:noFill/>
            <w14:prstDash w14:val="solid"/>
            <w14:miter w14:lim="400000"/>
          </w14:textOutline>
        </w:rPr>
      </w:pPr>
    </w:p>
    <w:p w:rsidR="00C55E3C" w:rsidRDefault="00C55E3C">
      <w:pPr>
        <w:jc w:val="both"/>
        <w:rPr>
          <w:rFonts w:ascii="Arial" w:eastAsia="Arial" w:hAnsi="Arial" w:cs="Arial"/>
          <w14:textOutline w14:w="12700" w14:cap="flat" w14:cmpd="sng" w14:algn="ctr">
            <w14:noFill/>
            <w14:prstDash w14:val="solid"/>
            <w14:miter w14:lim="400000"/>
          </w14:textOutline>
        </w:rPr>
      </w:pPr>
    </w:p>
    <w:p w:rsidR="00C55E3C" w:rsidRDefault="00C55E3C">
      <w:pPr>
        <w:jc w:val="both"/>
        <w:rPr>
          <w:rFonts w:ascii="Arial" w:eastAsia="Arial" w:hAnsi="Arial" w:cs="Arial"/>
          <w14:textOutline w14:w="12700" w14:cap="flat" w14:cmpd="sng" w14:algn="ctr">
            <w14:noFill/>
            <w14:prstDash w14:val="solid"/>
            <w14:miter w14:lim="400000"/>
          </w14:textOutline>
        </w:rPr>
      </w:pPr>
    </w:p>
    <w:p w:rsidR="00C55E3C" w:rsidRDefault="00A62EB8">
      <w:pPr>
        <w:jc w:val="both"/>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Ihr Ansprechpartner:</w:t>
      </w:r>
    </w:p>
    <w:p w:rsidR="00C55E3C" w:rsidRDefault="00A62EB8">
      <w:pPr>
        <w:spacing w:after="0"/>
      </w:pPr>
      <w:r>
        <w:rPr>
          <w:rFonts w:ascii="Arial" w:hAnsi="Arial"/>
        </w:rPr>
        <w:t>Torsten Schreiber</w:t>
      </w:r>
    </w:p>
    <w:p w:rsidR="00C55E3C" w:rsidRDefault="00A62EB8">
      <w:pPr>
        <w:spacing w:after="0"/>
      </w:pPr>
      <w:r>
        <w:rPr>
          <w:rFonts w:ascii="Arial" w:hAnsi="Arial"/>
        </w:rPr>
        <w:t xml:space="preserve">Black </w:t>
      </w:r>
      <w:proofErr w:type="spellStart"/>
      <w:r>
        <w:rPr>
          <w:rFonts w:ascii="Arial" w:hAnsi="Arial"/>
        </w:rPr>
        <w:t>Horse</w:t>
      </w:r>
      <w:proofErr w:type="spellEnd"/>
      <w:r>
        <w:rPr>
          <w:rFonts w:ascii="Arial" w:hAnsi="Arial"/>
        </w:rPr>
        <w:t xml:space="preserve"> Investments GmbH</w:t>
      </w:r>
    </w:p>
    <w:p w:rsidR="00C55E3C" w:rsidRDefault="00A62EB8">
      <w:pPr>
        <w:spacing w:after="0"/>
        <w:rPr>
          <w:rFonts w:ascii="Arial" w:eastAsia="Arial" w:hAnsi="Arial" w:cs="Arial"/>
        </w:rPr>
      </w:pPr>
      <w:r>
        <w:rPr>
          <w:rFonts w:ascii="Arial" w:hAnsi="Arial"/>
        </w:rPr>
        <w:t>Tel. +49 (0)211 1752052-17</w:t>
      </w:r>
    </w:p>
    <w:p w:rsidR="00C55E3C" w:rsidRDefault="00A62EB8">
      <w:pPr>
        <w:spacing w:after="0"/>
        <w:rPr>
          <w:rFonts w:ascii="Arial" w:eastAsia="Arial" w:hAnsi="Arial" w:cs="Arial"/>
        </w:rPr>
      </w:pPr>
      <w:r>
        <w:rPr>
          <w:rFonts w:ascii="Arial" w:hAnsi="Arial"/>
        </w:rPr>
        <w:t>presse@deiker-hoefe.de</w:t>
      </w:r>
    </w:p>
    <w:p w:rsidR="00C55E3C" w:rsidRDefault="00C55E3C">
      <w:pPr>
        <w:jc w:val="both"/>
        <w:rPr>
          <w:rFonts w:ascii="Arial" w:eastAsia="Arial" w:hAnsi="Arial" w:cs="Arial"/>
          <w14:textOutline w14:w="12700" w14:cap="flat" w14:cmpd="sng" w14:algn="ctr">
            <w14:noFill/>
            <w14:prstDash w14:val="solid"/>
            <w14:miter w14:lim="400000"/>
          </w14:textOutline>
        </w:rPr>
      </w:pPr>
    </w:p>
    <w:p w:rsidR="00C55E3C" w:rsidRDefault="00C55E3C">
      <w:pPr>
        <w:jc w:val="both"/>
        <w:rPr>
          <w:rFonts w:ascii="Arial" w:eastAsia="Arial" w:hAnsi="Arial" w:cs="Arial"/>
          <w14:textOutline w14:w="12700" w14:cap="flat" w14:cmpd="sng" w14:algn="ctr">
            <w14:noFill/>
            <w14:prstDash w14:val="solid"/>
            <w14:miter w14:lim="400000"/>
          </w14:textOutline>
        </w:rPr>
      </w:pPr>
    </w:p>
    <w:p w:rsidR="00C55E3C" w:rsidRDefault="00A62EB8">
      <w:r>
        <w:rPr>
          <w:rFonts w:ascii="Arial" w:hAnsi="Arial"/>
          <w14:textOutline w14:w="12700" w14:cap="flat" w14:cmpd="sng" w14:algn="ctr">
            <w14:noFill/>
            <w14:prstDash w14:val="solid"/>
            <w14:miter w14:lim="400000"/>
          </w14:textOutline>
        </w:rPr>
        <w:t xml:space="preserve">Weiteres Presse- und Bildmaterial zum Download erhältlich unter </w:t>
      </w:r>
      <w:r>
        <w:rPr>
          <w:rFonts w:ascii="Arial" w:eastAsia="Arial" w:hAnsi="Arial" w:cs="Arial"/>
          <w14:textOutline w14:w="12700" w14:cap="flat" w14:cmpd="sng" w14:algn="ctr">
            <w14:noFill/>
            <w14:prstDash w14:val="solid"/>
            <w14:miter w14:lim="400000"/>
          </w14:textOutline>
        </w:rPr>
        <w:br/>
      </w:r>
      <w:r>
        <w:rPr>
          <w:rFonts w:ascii="Arial" w:hAnsi="Arial"/>
          <w:b/>
          <w:bCs/>
          <w14:textOutline w14:w="12700" w14:cap="flat" w14:cmpd="sng" w14:algn="ctr">
            <w14:noFill/>
            <w14:prstDash w14:val="solid"/>
            <w14:miter w14:lim="400000"/>
          </w14:textOutline>
        </w:rPr>
        <w:t>deiker-hoefe.de/presse</w:t>
      </w:r>
    </w:p>
    <w:sectPr w:rsidR="00C55E3C" w:rsidSect="006A5AE7">
      <w:headerReference w:type="default" r:id="rId6"/>
      <w:pgSz w:w="11900" w:h="16840"/>
      <w:pgMar w:top="2835"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CCD" w:rsidRDefault="006C4CCD">
      <w:pPr>
        <w:spacing w:after="0" w:line="240" w:lineRule="auto"/>
      </w:pPr>
      <w:r>
        <w:separator/>
      </w:r>
    </w:p>
  </w:endnote>
  <w:endnote w:type="continuationSeparator" w:id="0">
    <w:p w:rsidR="006C4CCD" w:rsidRDefault="006C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CCD" w:rsidRDefault="006C4CCD">
      <w:pPr>
        <w:spacing w:after="0" w:line="240" w:lineRule="auto"/>
      </w:pPr>
      <w:r>
        <w:separator/>
      </w:r>
    </w:p>
  </w:footnote>
  <w:footnote w:type="continuationSeparator" w:id="0">
    <w:p w:rsidR="006C4CCD" w:rsidRDefault="006C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E3C" w:rsidRDefault="00A62EB8">
    <w:pPr>
      <w:pStyle w:val="Kopfzeile"/>
      <w:tabs>
        <w:tab w:val="clear" w:pos="9072"/>
        <w:tab w:val="right" w:pos="9046"/>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70800" cy="1731600"/>
          <wp:effectExtent l="0" t="0" r="0" b="0"/>
          <wp:wrapNone/>
          <wp:docPr id="1073741825" name="officeArt object" descr="Grafik 3"/>
          <wp:cNvGraphicFramePr/>
          <a:graphic xmlns:a="http://schemas.openxmlformats.org/drawingml/2006/main">
            <a:graphicData uri="http://schemas.openxmlformats.org/drawingml/2006/picture">
              <pic:pic xmlns:pic="http://schemas.openxmlformats.org/drawingml/2006/picture">
                <pic:nvPicPr>
                  <pic:cNvPr id="1073741825" name="Grafik 3" descr="Grafik 3"/>
                  <pic:cNvPicPr>
                    <a:picLocks noChangeAspect="1"/>
                  </pic:cNvPicPr>
                </pic:nvPicPr>
                <pic:blipFill>
                  <a:blip r:embed="rId1">
                    <a:extLst/>
                  </a:blip>
                  <a:stretch>
                    <a:fillRect/>
                  </a:stretch>
                </pic:blipFill>
                <pic:spPr>
                  <a:xfrm>
                    <a:off x="0" y="0"/>
                    <a:ext cx="7570800" cy="173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3C"/>
    <w:rsid w:val="005C6656"/>
    <w:rsid w:val="006A5AE7"/>
    <w:rsid w:val="006C4CCD"/>
    <w:rsid w:val="00A62EB8"/>
    <w:rsid w:val="00C07FE4"/>
    <w:rsid w:val="00C55E3C"/>
    <w:rsid w:val="00FE5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0FF7"/>
  <w15:docId w15:val="{4FB2B727-B113-2D49-A170-950FDCFC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6A5A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AE7"/>
    <w:rPr>
      <w:rFonts w:ascii="Calibri" w:hAnsi="Calibri" w:cs="Arial Unicode MS"/>
      <w:color w:val="000000"/>
      <w:sz w:val="22"/>
      <w:szCs w:val="22"/>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C07FE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07FE4"/>
    <w:rPr>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66792">
      <w:bodyDiv w:val="1"/>
      <w:marLeft w:val="0"/>
      <w:marRight w:val="0"/>
      <w:marTop w:val="0"/>
      <w:marBottom w:val="0"/>
      <w:divBdr>
        <w:top w:val="none" w:sz="0" w:space="0" w:color="auto"/>
        <w:left w:val="none" w:sz="0" w:space="0" w:color="auto"/>
        <w:bottom w:val="none" w:sz="0" w:space="0" w:color="auto"/>
        <w:right w:val="none" w:sz="0" w:space="0" w:color="auto"/>
      </w:divBdr>
      <w:divsChild>
        <w:div w:id="186805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0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4737">
      <w:bodyDiv w:val="1"/>
      <w:marLeft w:val="0"/>
      <w:marRight w:val="0"/>
      <w:marTop w:val="0"/>
      <w:marBottom w:val="0"/>
      <w:divBdr>
        <w:top w:val="none" w:sz="0" w:space="0" w:color="auto"/>
        <w:left w:val="none" w:sz="0" w:space="0" w:color="auto"/>
        <w:bottom w:val="none" w:sz="0" w:space="0" w:color="auto"/>
        <w:right w:val="none" w:sz="0" w:space="0" w:color="auto"/>
      </w:divBdr>
      <w:divsChild>
        <w:div w:id="174872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00CC99"/>
      </a:accent1>
      <a:accent2>
        <a:srgbClr val="3333CC"/>
      </a:accent2>
      <a:accent3>
        <a:srgbClr val="8F8F8F"/>
      </a:accent3>
      <a:accent4>
        <a:srgbClr val="707070"/>
      </a:accent4>
      <a:accent5>
        <a:srgbClr val="AAE2CA"/>
      </a:accent5>
      <a:accent6>
        <a:srgbClr val="2D2DB9"/>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4000"/>
          </a:schemeClr>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5569</Characters>
  <Application>Microsoft Office Word</Application>
  <DocSecurity>0</DocSecurity>
  <Lines>46</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2023-10-24T12:40:00Z</cp:lastPrinted>
  <dcterms:created xsi:type="dcterms:W3CDTF">2023-10-24T12:39:00Z</dcterms:created>
  <dcterms:modified xsi:type="dcterms:W3CDTF">2023-10-24T12:41:00Z</dcterms:modified>
</cp:coreProperties>
</file>